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FD87E" w14:textId="77777777" w:rsidR="005F7858" w:rsidRPr="005F7858" w:rsidRDefault="005F7858" w:rsidP="005F7858">
      <w:pPr>
        <w:spacing w:after="0" w:line="240" w:lineRule="auto"/>
        <w:rPr>
          <w:rFonts w:ascii="Arial Black" w:eastAsia="Times New Roman" w:hAnsi="Arial Black" w:cs="Calibri"/>
          <w:sz w:val="32"/>
          <w:szCs w:val="32"/>
        </w:rPr>
      </w:pPr>
      <w:bookmarkStart w:id="0" w:name="_Hlk73971801"/>
      <w:r w:rsidRPr="005F7858">
        <w:rPr>
          <w:rFonts w:ascii="Arial Black" w:eastAsia="Times New Roman" w:hAnsi="Arial Black" w:cs="Calibri"/>
          <w:sz w:val="32"/>
          <w:szCs w:val="32"/>
        </w:rPr>
        <w:t>Queens Green Canopy</w:t>
      </w:r>
    </w:p>
    <w:p w14:paraId="7B02D4B6" w14:textId="77777777" w:rsidR="005F7858" w:rsidRPr="005F7858" w:rsidRDefault="005F7858" w:rsidP="005F7858">
      <w:pPr>
        <w:spacing w:after="0" w:line="240" w:lineRule="auto"/>
        <w:rPr>
          <w:rFonts w:ascii="Tahoma" w:eastAsia="Times New Roman" w:hAnsi="Tahoma" w:cs="Tahoma"/>
          <w:i/>
          <w:iCs/>
          <w:sz w:val="32"/>
          <w:szCs w:val="32"/>
        </w:rPr>
      </w:pPr>
      <w:r w:rsidRPr="005F7858">
        <w:rPr>
          <w:rFonts w:ascii="Tahoma" w:eastAsia="Times New Roman" w:hAnsi="Tahoma" w:cs="Tahoma"/>
          <w:i/>
          <w:iCs/>
          <w:sz w:val="32"/>
          <w:szCs w:val="32"/>
        </w:rPr>
        <w:t>The Queen’s Green Canopy is an initiative to celebrate The Queen’s Platinum Jubilee by encouraging people to plant and protect trees as a legacy to Her Majesty’s Service to the Nation. The QGC will invite the four Nations of the United Kingdom to “Plant a Tree for the Jubilee” and will encourage people to plant well with healthy trees that will not only survive but thrive for generations to come. Everyone from community groups, schools, scout groups, corporates, counties, councils and parishes are encouraged to plant trees – from saplings to majestic avenues of significant trees – to mark this extraordinary occasion. As well as inviting people to plant new trees, existing woodland will also be dedicated to QGC by erecting commemorative plaques to mark the occasion and preserve forests for the future, in The Queen’s name.</w:t>
      </w:r>
    </w:p>
    <w:p w14:paraId="36A75569" w14:textId="77777777" w:rsidR="005F7858" w:rsidRPr="005F7858" w:rsidRDefault="005F7858" w:rsidP="005F7858">
      <w:pPr>
        <w:spacing w:after="0" w:line="240" w:lineRule="auto"/>
        <w:rPr>
          <w:rFonts w:ascii="Tahoma" w:eastAsia="Times New Roman" w:hAnsi="Tahoma" w:cs="Tahoma"/>
          <w:sz w:val="32"/>
          <w:szCs w:val="32"/>
        </w:rPr>
      </w:pPr>
      <w:r w:rsidRPr="005F7858">
        <w:rPr>
          <w:rFonts w:ascii="Tahoma" w:eastAsia="Times New Roman" w:hAnsi="Tahoma" w:cs="Tahoma"/>
          <w:sz w:val="32"/>
          <w:szCs w:val="32"/>
        </w:rPr>
        <w:t xml:space="preserve">Planting is expected to take place across both the 2021 and 2022 winter planting seasons. Further details are expected following the launch. Hertfordshire’s Deputy Lord-Lieutenants are keen to ensure that both public and private sector land owners have the opportunity to engage with this programme. It is expected that, following the national launch, Hertfordshire’s Lord-Lieutenant will make an announcement which I expect will outline the Hertfordshire contribution including a number of specific plans, with an expectation that further planting plans will be identified over the coming year. </w:t>
      </w:r>
    </w:p>
    <w:bookmarkEnd w:id="0"/>
    <w:p w14:paraId="4C846A65" w14:textId="77777777" w:rsidR="005F7858" w:rsidRPr="005F7858" w:rsidRDefault="005F7858" w:rsidP="005F7858">
      <w:pPr>
        <w:spacing w:after="0" w:line="240" w:lineRule="auto"/>
        <w:rPr>
          <w:rFonts w:ascii="Tahoma" w:eastAsia="Times New Roman" w:hAnsi="Tahoma" w:cs="Tahoma"/>
          <w:sz w:val="32"/>
          <w:szCs w:val="32"/>
        </w:rPr>
      </w:pPr>
    </w:p>
    <w:p w14:paraId="0EF288F3" w14:textId="77777777" w:rsidR="005F7858" w:rsidRPr="005F7858" w:rsidRDefault="005F7858" w:rsidP="005F7858">
      <w:pPr>
        <w:spacing w:after="0" w:line="240" w:lineRule="auto"/>
        <w:rPr>
          <w:rFonts w:ascii="Tahoma" w:eastAsia="Times New Roman" w:hAnsi="Tahoma" w:cs="Tahoma"/>
          <w:sz w:val="32"/>
          <w:szCs w:val="32"/>
        </w:rPr>
      </w:pPr>
      <w:r w:rsidRPr="005F7858">
        <w:rPr>
          <w:rFonts w:ascii="Tahoma" w:eastAsia="Times New Roman" w:hAnsi="Tahoma" w:cs="Tahoma"/>
          <w:sz w:val="32"/>
          <w:szCs w:val="32"/>
        </w:rPr>
        <w:t>I’m happy to field any questions as best I can and it would be helpful if any Councils that do plan to plant a tree(s) as part of the celebrations could share this intention with me so I can appraise the Deputy Lord-Lieutenants accordingly.”</w:t>
      </w:r>
    </w:p>
    <w:p w14:paraId="097C871B" w14:textId="0957CC76" w:rsidR="005F7858" w:rsidRDefault="005F7858" w:rsidP="005F7858">
      <w:pPr>
        <w:spacing w:after="0" w:line="240" w:lineRule="auto"/>
        <w:rPr>
          <w:rFonts w:ascii="Calibri" w:eastAsia="Times New Roman" w:hAnsi="Calibri" w:cs="Calibri"/>
          <w:sz w:val="32"/>
          <w:szCs w:val="32"/>
        </w:rPr>
      </w:pPr>
      <w:r w:rsidRPr="005F7858">
        <w:rPr>
          <w:rFonts w:ascii="Tahoma" w:eastAsia="Times New Roman" w:hAnsi="Tahoma" w:cs="Tahoma"/>
          <w:b/>
          <w:bCs/>
          <w:color w:val="000000"/>
          <w:sz w:val="32"/>
          <w:szCs w:val="32"/>
          <w:lang w:eastAsia="en-GB"/>
        </w:rPr>
        <w:t>Jeremy Clarke</w:t>
      </w:r>
      <w:r w:rsidRPr="005F7858">
        <w:rPr>
          <w:rFonts w:ascii="Tahoma" w:eastAsia="Times New Roman" w:hAnsi="Tahoma" w:cs="Tahoma"/>
          <w:b/>
          <w:bCs/>
          <w:color w:val="000000"/>
          <w:sz w:val="32"/>
          <w:szCs w:val="32"/>
          <w:lang w:eastAsia="en-GB"/>
        </w:rPr>
        <w:br/>
        <w:t xml:space="preserve">Sustainable Hertfordshire Senior Project Officer | Sustainable Hertfordshire  </w:t>
      </w:r>
      <w:r w:rsidRPr="005F7858">
        <w:rPr>
          <w:rFonts w:ascii="Tahoma" w:eastAsia="Times New Roman" w:hAnsi="Tahoma" w:cs="Tahoma"/>
          <w:sz w:val="32"/>
          <w:szCs w:val="32"/>
          <w:lang w:eastAsia="en-GB"/>
        </w:rPr>
        <w:br/>
      </w:r>
      <w:r w:rsidRPr="005F7858">
        <w:rPr>
          <w:rFonts w:ascii="Tahoma" w:eastAsia="Times New Roman" w:hAnsi="Tahoma" w:cs="Tahoma"/>
          <w:b/>
          <w:bCs/>
          <w:color w:val="000000"/>
          <w:sz w:val="32"/>
          <w:szCs w:val="32"/>
          <w:lang w:eastAsia="en-GB"/>
        </w:rPr>
        <w:t>Tree Health Project Officer | Countryside and Rights of Way</w:t>
      </w:r>
      <w:r w:rsidRPr="005F7858">
        <w:rPr>
          <w:rFonts w:ascii="Tahoma" w:eastAsia="Times New Roman" w:hAnsi="Tahoma" w:cs="Tahoma"/>
          <w:sz w:val="32"/>
          <w:szCs w:val="32"/>
          <w:lang w:eastAsia="en-GB"/>
        </w:rPr>
        <w:t xml:space="preserve">  </w:t>
      </w:r>
      <w:r w:rsidRPr="005F7858">
        <w:rPr>
          <w:rFonts w:ascii="Tahoma" w:eastAsia="Times New Roman" w:hAnsi="Tahoma" w:cs="Tahoma"/>
          <w:sz w:val="32"/>
          <w:szCs w:val="32"/>
          <w:lang w:eastAsia="en-GB"/>
        </w:rPr>
        <w:br/>
      </w:r>
      <w:r w:rsidRPr="005F7858">
        <w:rPr>
          <w:rFonts w:ascii="Tahoma" w:eastAsia="Times New Roman" w:hAnsi="Tahoma" w:cs="Tahoma"/>
          <w:b/>
          <w:bCs/>
          <w:color w:val="000000"/>
          <w:sz w:val="32"/>
          <w:szCs w:val="32"/>
          <w:lang w:eastAsia="en-GB"/>
        </w:rPr>
        <w:t>Hertfordshire County Council</w:t>
      </w:r>
      <w:r w:rsidRPr="005F7858">
        <w:rPr>
          <w:rFonts w:ascii="Tahoma" w:eastAsia="Times New Roman" w:hAnsi="Tahoma" w:cs="Tahoma"/>
          <w:color w:val="000000"/>
          <w:sz w:val="32"/>
          <w:szCs w:val="32"/>
          <w:lang w:eastAsia="en-GB"/>
        </w:rPr>
        <w:t xml:space="preserve">   </w:t>
      </w:r>
      <w:r w:rsidRPr="005F7858">
        <w:rPr>
          <w:rFonts w:ascii="Tahoma" w:eastAsia="Times New Roman" w:hAnsi="Tahoma" w:cs="Tahoma"/>
          <w:color w:val="000000"/>
          <w:sz w:val="32"/>
          <w:szCs w:val="32"/>
          <w:lang w:eastAsia="en-GB"/>
        </w:rPr>
        <w:br/>
      </w:r>
      <w:r w:rsidRPr="005F7858">
        <w:rPr>
          <w:rFonts w:ascii="Tahoma" w:eastAsia="Times New Roman" w:hAnsi="Tahoma" w:cs="Tahoma"/>
          <w:b/>
          <w:bCs/>
          <w:color w:val="000000"/>
          <w:sz w:val="32"/>
          <w:szCs w:val="32"/>
          <w:lang w:eastAsia="en-GB"/>
        </w:rPr>
        <w:t xml:space="preserve">T: </w:t>
      </w:r>
      <w:r w:rsidRPr="005F7858">
        <w:rPr>
          <w:rFonts w:ascii="Tahoma" w:eastAsia="Times New Roman" w:hAnsi="Tahoma" w:cs="Tahoma"/>
          <w:color w:val="000000"/>
          <w:sz w:val="32"/>
          <w:szCs w:val="32"/>
          <w:lang w:eastAsia="en-GB"/>
        </w:rPr>
        <w:t xml:space="preserve">01992 588 </w:t>
      </w:r>
      <w:proofErr w:type="gramStart"/>
      <w:r w:rsidRPr="005F7858">
        <w:rPr>
          <w:rFonts w:ascii="Tahoma" w:eastAsia="Times New Roman" w:hAnsi="Tahoma" w:cs="Tahoma"/>
          <w:color w:val="000000"/>
          <w:sz w:val="32"/>
          <w:szCs w:val="32"/>
          <w:lang w:eastAsia="en-GB"/>
        </w:rPr>
        <w:t xml:space="preserve">886  </w:t>
      </w:r>
      <w:r w:rsidRPr="005F7858">
        <w:rPr>
          <w:rFonts w:ascii="Tahoma" w:eastAsia="Times New Roman" w:hAnsi="Tahoma" w:cs="Tahoma"/>
          <w:b/>
          <w:bCs/>
          <w:color w:val="000000"/>
          <w:sz w:val="32"/>
          <w:szCs w:val="32"/>
          <w:lang w:eastAsia="en-GB"/>
        </w:rPr>
        <w:t>E</w:t>
      </w:r>
      <w:proofErr w:type="gramEnd"/>
      <w:r w:rsidRPr="005F7858">
        <w:rPr>
          <w:rFonts w:ascii="Tahoma" w:eastAsia="Times New Roman" w:hAnsi="Tahoma" w:cs="Tahoma"/>
          <w:b/>
          <w:bCs/>
          <w:color w:val="000000"/>
          <w:sz w:val="32"/>
          <w:szCs w:val="32"/>
          <w:lang w:eastAsia="en-GB"/>
        </w:rPr>
        <w:t xml:space="preserve">: </w:t>
      </w:r>
      <w:hyperlink r:id="rId4" w:history="1">
        <w:r w:rsidRPr="005F7858">
          <w:rPr>
            <w:rFonts w:ascii="Tahoma" w:eastAsia="Times New Roman" w:hAnsi="Tahoma" w:cs="Tahoma"/>
            <w:color w:val="0563C1"/>
            <w:sz w:val="32"/>
            <w:szCs w:val="32"/>
            <w:u w:val="single"/>
            <w:lang w:eastAsia="en-GB"/>
          </w:rPr>
          <w:t>jeremy.clarke@hertfordshire.gov.uk</w:t>
        </w:r>
      </w:hyperlink>
    </w:p>
    <w:p w14:paraId="084B8072" w14:textId="06C0434D" w:rsidR="005F7858" w:rsidRDefault="005F7858" w:rsidP="005F7858">
      <w:pPr>
        <w:spacing w:after="0" w:line="240" w:lineRule="auto"/>
        <w:rPr>
          <w:rFonts w:ascii="Calibri" w:eastAsia="Times New Roman" w:hAnsi="Calibri" w:cs="Calibri"/>
          <w:sz w:val="32"/>
          <w:szCs w:val="32"/>
        </w:rPr>
      </w:pPr>
      <w:r>
        <w:rPr>
          <w:rFonts w:ascii="Calibri" w:eastAsia="Times New Roman" w:hAnsi="Calibri" w:cs="Calibri"/>
          <w:sz w:val="32"/>
          <w:szCs w:val="32"/>
        </w:rPr>
        <w:t xml:space="preserve">Commemoration Tree Prince Philip </w:t>
      </w:r>
    </w:p>
    <w:p w14:paraId="18E298DF" w14:textId="480F69D2" w:rsidR="00C42718" w:rsidRDefault="00C42718" w:rsidP="005F7858">
      <w:pPr>
        <w:spacing w:after="0" w:line="240" w:lineRule="auto"/>
        <w:rPr>
          <w:rFonts w:ascii="Calibri" w:eastAsia="Times New Roman" w:hAnsi="Calibri" w:cs="Calibri"/>
          <w:sz w:val="32"/>
          <w:szCs w:val="32"/>
        </w:rPr>
      </w:pPr>
    </w:p>
    <w:p w14:paraId="125B69B8" w14:textId="77777777" w:rsidR="00C42718" w:rsidRPr="005F7858" w:rsidRDefault="00C42718" w:rsidP="005F7858">
      <w:pPr>
        <w:spacing w:after="0" w:line="240" w:lineRule="auto"/>
        <w:rPr>
          <w:rFonts w:ascii="Tahoma" w:eastAsia="Times New Roman" w:hAnsi="Tahoma" w:cs="Tahoma"/>
          <w:color w:val="000000"/>
          <w:sz w:val="32"/>
          <w:szCs w:val="32"/>
          <w:lang w:eastAsia="en-GB"/>
        </w:rPr>
      </w:pPr>
    </w:p>
    <w:p w14:paraId="0E160AB2" w14:textId="77777777" w:rsidR="00C81118" w:rsidRDefault="00C81118"/>
    <w:sectPr w:rsidR="00C81118" w:rsidSect="005F78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858"/>
    <w:rsid w:val="005F7858"/>
    <w:rsid w:val="00740EDF"/>
    <w:rsid w:val="0092385C"/>
    <w:rsid w:val="009F169D"/>
    <w:rsid w:val="00C42718"/>
    <w:rsid w:val="00C81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A940"/>
  <w15:chartTrackingRefBased/>
  <w15:docId w15:val="{E96187D8-B020-4911-B433-B10FBA7A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6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remy.clarke@hert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Sample</dc:creator>
  <cp:keywords/>
  <dc:description/>
  <cp:lastModifiedBy>David Sample</cp:lastModifiedBy>
  <cp:revision>3</cp:revision>
  <dcterms:created xsi:type="dcterms:W3CDTF">2021-05-26T13:23:00Z</dcterms:created>
  <dcterms:modified xsi:type="dcterms:W3CDTF">2021-06-07T14:29:00Z</dcterms:modified>
</cp:coreProperties>
</file>